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D2" w:rsidRPr="00E213D2" w:rsidRDefault="00E213D2" w:rsidP="00E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 xml:space="preserve">Algemene Voorwaarden van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Instijlstore</w:t>
      </w:r>
      <w:proofErr w:type="spellEnd"/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1 - Definities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  <w:t>In deze algemene voorwaarden wordt verstaan onder:</w:t>
      </w:r>
    </w:p>
    <w:p w:rsidR="00E213D2" w:rsidRPr="00E213D2" w:rsidRDefault="00E213D2" w:rsidP="00E21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Klant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de natuurlijke persoon die een overeenkomst aangaat met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E213D2" w:rsidRPr="00E213D2" w:rsidRDefault="00E213D2" w:rsidP="00E21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: de webwinkel die via de website [webadres] kleding en accessoires aanbiedt.</w:t>
      </w:r>
    </w:p>
    <w:p w:rsidR="00E213D2" w:rsidRPr="00E213D2" w:rsidRDefault="00E213D2" w:rsidP="00E21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Overeenkomst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de koopovereenkomst tussen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en de klant.</w:t>
      </w:r>
    </w:p>
    <w:p w:rsidR="00E213D2" w:rsidRPr="00E213D2" w:rsidRDefault="00E213D2" w:rsidP="00E21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Producten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de goederen die door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worden aangeboden via de webwinkel.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2 - Toepasselijkheid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  <w:t xml:space="preserve">Deze algemene voorwaarden zijn van toepassing op alle aanbiedingen, bestellingen en overeenkomsten die via de website van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tot stand komen.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3 -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Aanbod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Prijzen</w:t>
      </w:r>
      <w:proofErr w:type="spellEnd"/>
    </w:p>
    <w:p w:rsidR="00E213D2" w:rsidRPr="00E213D2" w:rsidRDefault="00E213D2" w:rsidP="00E21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Alle aanbiedingen op de website van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zijn vrijblijvend en kunnen door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worden aangepast of ingetrokken.</w:t>
      </w:r>
    </w:p>
    <w:p w:rsidR="00E213D2" w:rsidRPr="00E213D2" w:rsidRDefault="00E213D2" w:rsidP="00E21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De vermelde prijzen op de website zijn </w:t>
      </w: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exclusief BTW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, tenzij anders aangegeven.</w:t>
      </w:r>
    </w:p>
    <w:p w:rsidR="00E213D2" w:rsidRPr="00E213D2" w:rsidRDefault="00E213D2" w:rsidP="00E21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Fouten in het aanbod kunnen niet aan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worden tegengeworpen.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4 -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Bestellen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Betaling</w:t>
      </w:r>
      <w:proofErr w:type="spellEnd"/>
    </w:p>
    <w:p w:rsidR="00E213D2" w:rsidRPr="00E213D2" w:rsidRDefault="00E213D2" w:rsidP="00E21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Door een bestelling te plaatsen, gaat de klant akkoord met deze algemene voorwaarden.</w:t>
      </w:r>
    </w:p>
    <w:p w:rsidR="00E213D2" w:rsidRPr="00E213D2" w:rsidRDefault="00E213D2" w:rsidP="00E21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Betaling dient te geschieden via de aangeboden betaalmethoden op de website.</w:t>
      </w:r>
    </w:p>
    <w:p w:rsidR="00E213D2" w:rsidRPr="00E213D2" w:rsidRDefault="00E213D2" w:rsidP="00E21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Een bestelling is pas definitief na ontvangst van betaling door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5 - Levering</w:t>
      </w:r>
    </w:p>
    <w:p w:rsidR="00E213D2" w:rsidRPr="00E213D2" w:rsidRDefault="00E213D2" w:rsidP="00E21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streeft ernaar de bestelde producten binnen de aangegeven levertijd te leveren.</w:t>
      </w:r>
    </w:p>
    <w:p w:rsidR="00E213D2" w:rsidRPr="00E213D2" w:rsidRDefault="00E213D2" w:rsidP="00E21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De levertijd is een indicatie en kan niet worden gegarandeerd.</w:t>
      </w:r>
    </w:p>
    <w:p w:rsidR="00E213D2" w:rsidRPr="00E213D2" w:rsidRDefault="00E213D2" w:rsidP="00E21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De klant is verantwoordelijk voor het verstrekken van juiste leveringsinformatie.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6 -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Herroepingsrecht</w:t>
      </w:r>
      <w:proofErr w:type="spellEnd"/>
    </w:p>
    <w:p w:rsidR="00E213D2" w:rsidRPr="00E213D2" w:rsidRDefault="00E213D2" w:rsidP="00E21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De klant heeft het recht om de overeenkomst binnen 14 dagen na ontvangst van de producten zonder opgave van redenen te herroepen.</w:t>
      </w:r>
    </w:p>
    <w:p w:rsidR="00E213D2" w:rsidRPr="00E213D2" w:rsidRDefault="00E213D2" w:rsidP="00E21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Het herroepingsrecht geldt alleen voor producten die ongebruikt en onbeschadigd zijn.</w:t>
      </w:r>
    </w:p>
    <w:p w:rsidR="00E213D2" w:rsidRPr="00E213D2" w:rsidRDefault="00E213D2" w:rsidP="00E21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De klant dient de kosten voor de retourzending te betalen, tenzij anders overeengekomen.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7 -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Garantie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</w:rPr>
        <w:t>Klachten</w:t>
      </w:r>
      <w:proofErr w:type="spellEnd"/>
    </w:p>
    <w:p w:rsidR="00E213D2" w:rsidRPr="00E213D2" w:rsidRDefault="00E213D2" w:rsidP="00E21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garandeert dat de producten voldoen aan de redelijke eisen van deugdelijkheid en/of bruikbaarheid.</w:t>
      </w:r>
    </w:p>
    <w:p w:rsidR="00E213D2" w:rsidRPr="00E213D2" w:rsidRDefault="00E213D2" w:rsidP="00E21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Klachten over een bestelling kunnen binnen 14 dagen na ontvangst van de producten schriftelijk worden ingediend bij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E213D2" w:rsidRPr="00E213D2" w:rsidRDefault="00E213D2" w:rsidP="00E21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Indien een product defect blijkt te zijn, zal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het defecte product vervangen of het aankoopbedrag terugbetalen, afhankelijk van de voorkeur van de klant.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8 - Privacy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verwerkt persoonlijke gegevens van klanten conform het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privacybeleid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dat te vinden is op de website.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9 - Intellectuele Eigendomsrechten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  <w:t xml:space="preserve">Alle intellectuele eigendomsrechten met betrekking tot de producten en de website van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blijven eigendom van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10 - Aansprakelijkheid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is niet aansprakelijk voor enige schade die voortvloeit uit het gebruik van de producten, tenzij deze schade te wijten is aan opzet of grove nalatigheid van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11 - Toepasselijk Recht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  <w:t xml:space="preserve">Op alle overeenkomsten tussen </w:t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en de klant is Nederlands recht van toepassing.</w:t>
      </w:r>
    </w:p>
    <w:p w:rsidR="00E213D2" w:rsidRPr="00E213D2" w:rsidRDefault="00E213D2" w:rsidP="00E21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13D2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Artikel 12 - Wijzigingen in de Algemene Voorwaarden</w:t>
      </w:r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br/>
      </w:r>
      <w:proofErr w:type="spellStart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>Instijlstore</w:t>
      </w:r>
      <w:proofErr w:type="spellEnd"/>
      <w:r w:rsidRPr="00E213D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behoudt zich het recht voor om deze algemene voorwaarden op elk moment te wijzigen. Wijzigingen worden van kracht zodra ze op de website zijn gepubliceerd.</w:t>
      </w:r>
    </w:p>
    <w:p w:rsidR="004518F7" w:rsidRPr="00E213D2" w:rsidRDefault="004518F7">
      <w:pPr>
        <w:rPr>
          <w:lang w:val="nl-NL"/>
        </w:rPr>
      </w:pPr>
    </w:p>
    <w:sectPr w:rsidR="004518F7" w:rsidRPr="00E2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379"/>
    <w:multiLevelType w:val="multilevel"/>
    <w:tmpl w:val="7FC0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0B22"/>
    <w:multiLevelType w:val="multilevel"/>
    <w:tmpl w:val="9D1A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A34A1"/>
    <w:multiLevelType w:val="multilevel"/>
    <w:tmpl w:val="7882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3D8D"/>
    <w:multiLevelType w:val="multilevel"/>
    <w:tmpl w:val="FD60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97999"/>
    <w:multiLevelType w:val="multilevel"/>
    <w:tmpl w:val="490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67714"/>
    <w:multiLevelType w:val="multilevel"/>
    <w:tmpl w:val="2B68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E3D3D"/>
    <w:multiLevelType w:val="multilevel"/>
    <w:tmpl w:val="104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A7A9C"/>
    <w:multiLevelType w:val="multilevel"/>
    <w:tmpl w:val="2D0A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740F9"/>
    <w:multiLevelType w:val="multilevel"/>
    <w:tmpl w:val="B24C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36668"/>
    <w:multiLevelType w:val="multilevel"/>
    <w:tmpl w:val="DE38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33476"/>
    <w:multiLevelType w:val="multilevel"/>
    <w:tmpl w:val="BFCE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407EE"/>
    <w:multiLevelType w:val="multilevel"/>
    <w:tmpl w:val="C8D2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2"/>
    <w:rsid w:val="004518F7"/>
    <w:rsid w:val="00E2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0E5A"/>
  <w15:chartTrackingRefBased/>
  <w15:docId w15:val="{62708D40-2E56-43D4-B767-5C3252F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213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13D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213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13D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2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>RGN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Nieswand, Lieke</dc:creator>
  <cp:keywords/>
  <dc:description/>
  <cp:lastModifiedBy>Nieswand, Lieke</cp:lastModifiedBy>
  <cp:revision>1</cp:revision>
  <dcterms:created xsi:type="dcterms:W3CDTF">2025-03-14T19:56:00Z</dcterms:created>
  <dcterms:modified xsi:type="dcterms:W3CDTF">2025-03-14T19:57:00Z</dcterms:modified>
</cp:coreProperties>
</file>